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79" w:rsidRDefault="0029305C">
      <w:pPr>
        <w:pStyle w:val="Tlotextu"/>
        <w:rPr>
          <w:rFonts w:hint="eastAsia"/>
        </w:rPr>
      </w:pPr>
      <w:r>
        <w:t xml:space="preserve">Podpora biopaliv </w:t>
      </w:r>
      <w:r w:rsidR="009B7DB6">
        <w:t xml:space="preserve">loni </w:t>
      </w:r>
    </w:p>
    <w:tbl>
      <w:tblPr>
        <w:tblW w:w="1457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29"/>
        <w:gridCol w:w="2429"/>
        <w:gridCol w:w="2425"/>
      </w:tblGrid>
      <w:tr w:rsidR="006E3179"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6E3179">
            <w:pPr>
              <w:pStyle w:val="Obsahtabulky"/>
              <w:rPr>
                <w:rFonts w:hint="eastAsia"/>
              </w:rPr>
            </w:pP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2012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2013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2014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2015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2016</w:t>
            </w:r>
          </w:p>
        </w:tc>
      </w:tr>
      <w:tr w:rsidR="006E3179"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Líh v Etanolu E85 (Kč)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194 441 012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 xml:space="preserve">277 637 918 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290 930 013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150 808 249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37 099 646</w:t>
            </w:r>
          </w:p>
        </w:tc>
      </w:tr>
      <w:tr w:rsidR="006E3179"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Směsná motorová nafta B30 (Kč)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504 231 650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477 683 985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605 754 362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519 941 190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169 782</w:t>
            </w:r>
          </w:p>
        </w:tc>
      </w:tr>
      <w:tr w:rsidR="006E3179"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Čisté FAME B100 (Kč)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691 357 497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779 196 032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1 315 033 998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1 331 825 417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1 236 193</w:t>
            </w:r>
          </w:p>
        </w:tc>
      </w:tr>
      <w:tr w:rsidR="006E3179">
        <w:tc>
          <w:tcPr>
            <w:tcW w:w="2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Celkem (Kč)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 xml:space="preserve">1 390 030 159 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1 534 517 935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2 211 718 373</w:t>
            </w:r>
          </w:p>
        </w:tc>
        <w:tc>
          <w:tcPr>
            <w:tcW w:w="2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2 002 574 856</w:t>
            </w:r>
          </w:p>
        </w:tc>
        <w:tc>
          <w:tcPr>
            <w:tcW w:w="2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6E3179" w:rsidRDefault="0029305C">
            <w:pPr>
              <w:pStyle w:val="Obsahtabulky"/>
              <w:rPr>
                <w:rFonts w:hint="eastAsia"/>
              </w:rPr>
            </w:pPr>
            <w:r>
              <w:t>38 505 620</w:t>
            </w:r>
          </w:p>
        </w:tc>
      </w:tr>
    </w:tbl>
    <w:p w:rsidR="006E3179" w:rsidRDefault="0029305C">
      <w:pPr>
        <w:rPr>
          <w:rFonts w:hint="eastAsia"/>
        </w:rPr>
      </w:pPr>
      <w:r>
        <w:t>Zdroj: Celní správa</w:t>
      </w:r>
    </w:p>
    <w:p w:rsidR="006E3179" w:rsidRDefault="006E3179">
      <w:pPr>
        <w:rPr>
          <w:rFonts w:hint="eastAsia"/>
        </w:rPr>
      </w:pPr>
    </w:p>
    <w:p w:rsidR="006E3179" w:rsidRDefault="006E3179">
      <w:pPr>
        <w:jc w:val="both"/>
        <w:rPr>
          <w:rFonts w:hint="eastAsia"/>
        </w:rPr>
      </w:pPr>
    </w:p>
    <w:p w:rsidR="006E3179" w:rsidRDefault="006E3179">
      <w:pPr>
        <w:jc w:val="both"/>
        <w:rPr>
          <w:rFonts w:hint="eastAsia"/>
        </w:rPr>
      </w:pPr>
    </w:p>
    <w:p w:rsidR="006E3179" w:rsidRDefault="006E3179">
      <w:pPr>
        <w:jc w:val="both"/>
        <w:rPr>
          <w:rFonts w:hint="eastAsia"/>
        </w:rPr>
      </w:pPr>
      <w:bookmarkStart w:id="0" w:name="_GoBack"/>
      <w:bookmarkEnd w:id="0"/>
    </w:p>
    <w:sectPr w:rsidR="006E3179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DE6"/>
    <w:multiLevelType w:val="multilevel"/>
    <w:tmpl w:val="86224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4772"/>
    <w:multiLevelType w:val="multilevel"/>
    <w:tmpl w:val="35CAFB3E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9"/>
    <w:rsid w:val="0029305C"/>
    <w:rsid w:val="006E3179"/>
    <w:rsid w:val="009053B3"/>
    <w:rsid w:val="009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61722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adpis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61722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Trapl Karel</dc:creator>
  <cp:lastModifiedBy>Šindlerová Helena</cp:lastModifiedBy>
  <cp:revision>2</cp:revision>
  <dcterms:created xsi:type="dcterms:W3CDTF">2017-05-25T15:09:00Z</dcterms:created>
  <dcterms:modified xsi:type="dcterms:W3CDTF">2017-05-25T15:09:00Z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MZe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