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5258" w14:textId="5D98B2EA" w:rsidR="003F17F2" w:rsidRDefault="003F17F2" w:rsidP="00CC72E1">
      <w:pPr>
        <w:spacing w:after="0" w:line="240" w:lineRule="auto"/>
        <w:jc w:val="center"/>
        <w:rPr>
          <w:rFonts w:ascii="Calibri" w:hAnsi="Calibri" w:cs="Calibri"/>
          <w:b/>
          <w:bCs/>
          <w:sz w:val="56"/>
          <w:szCs w:val="56"/>
        </w:rPr>
      </w:pPr>
      <w:r w:rsidRPr="007B515F">
        <w:rPr>
          <w:noProof/>
        </w:rPr>
        <w:drawing>
          <wp:inline distT="0" distB="0" distL="0" distR="0" wp14:anchorId="461496A5" wp14:editId="311FEA07">
            <wp:extent cx="5760720" cy="1088390"/>
            <wp:effectExtent l="0" t="0" r="0" b="0"/>
            <wp:docPr id="775630887" name="Obrázek 1" descr="Obsah obrázku text, Písmo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57258" name="Obrázek 1" descr="Obsah obrázku text, Písmo, logo, snímek obrazovky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6D7E" w14:textId="2F671C66" w:rsidR="00CC72E1" w:rsidRPr="00CC72E1" w:rsidRDefault="00CC72E1" w:rsidP="00CC72E1">
      <w:pPr>
        <w:spacing w:after="0" w:line="240" w:lineRule="auto"/>
        <w:jc w:val="center"/>
        <w:rPr>
          <w:rFonts w:ascii="Calibri" w:hAnsi="Calibri" w:cs="Calibri"/>
          <w:b/>
          <w:bCs/>
          <w:sz w:val="56"/>
          <w:szCs w:val="56"/>
        </w:rPr>
      </w:pPr>
      <w:r w:rsidRPr="00CC72E1">
        <w:rPr>
          <w:rFonts w:ascii="Calibri" w:hAnsi="Calibri" w:cs="Calibri"/>
          <w:b/>
          <w:bCs/>
          <w:sz w:val="56"/>
          <w:szCs w:val="56"/>
        </w:rPr>
        <w:t xml:space="preserve">DEMOFARMA STATEK BUREŠ </w:t>
      </w:r>
      <w:proofErr w:type="spellStart"/>
      <w:r w:rsidRPr="00CC72E1">
        <w:rPr>
          <w:rFonts w:ascii="Calibri" w:hAnsi="Calibri" w:cs="Calibri"/>
          <w:b/>
          <w:bCs/>
          <w:sz w:val="56"/>
          <w:szCs w:val="56"/>
        </w:rPr>
        <w:t>s.r.o</w:t>
      </w:r>
      <w:proofErr w:type="spellEnd"/>
    </w:p>
    <w:p w14:paraId="33926074" w14:textId="77777777" w:rsidR="00CC72E1" w:rsidRPr="00CC72E1" w:rsidRDefault="00CC72E1" w:rsidP="00CC72E1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CC72E1">
        <w:rPr>
          <w:rFonts w:ascii="Calibri" w:hAnsi="Calibri" w:cs="Calibri"/>
          <w:sz w:val="36"/>
          <w:szCs w:val="36"/>
        </w:rPr>
        <w:t>Vás zve na den otevřených dveří</w:t>
      </w:r>
    </w:p>
    <w:p w14:paraId="57BB6582" w14:textId="77777777" w:rsidR="00020CCB" w:rsidRDefault="00020CCB" w:rsidP="00020CCB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0F3D1CFC" w14:textId="30078A16" w:rsidR="002F17E8" w:rsidRDefault="00020CCB" w:rsidP="008B133B">
      <w:pPr>
        <w:jc w:val="both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020CCB">
        <w:rPr>
          <w:rFonts w:ascii="Calibri" w:hAnsi="Calibri" w:cs="Calibri"/>
          <w:b/>
          <w:bCs/>
          <w:color w:val="000000"/>
          <w:sz w:val="36"/>
          <w:szCs w:val="36"/>
        </w:rPr>
        <w:t>Systematické obhospodařování zemědělských pozemků s důrazem na organickou hmotu v půdě, její vliv na erozní ohroženost pozemků, ochranu půdy a zadržování a vsakování vody v zemědělské krajině při eliminaci negativních důsledků klimatické změny</w:t>
      </w:r>
    </w:p>
    <w:p w14:paraId="120DAB49" w14:textId="77777777" w:rsidR="008B133B" w:rsidRPr="008B133B" w:rsidRDefault="008B133B" w:rsidP="008B133B">
      <w:pPr>
        <w:jc w:val="both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4729429" w14:textId="04B78551" w:rsidR="002F17E8" w:rsidRPr="00467AD9" w:rsidRDefault="002F17E8" w:rsidP="002F17E8">
      <w:pPr>
        <w:rPr>
          <w:rFonts w:ascii="Calibri" w:hAnsi="Calibri" w:cs="Calibri"/>
          <w:color w:val="000000"/>
          <w:sz w:val="36"/>
          <w:szCs w:val="36"/>
        </w:rPr>
      </w:pPr>
      <w:r w:rsidRPr="00467AD9">
        <w:rPr>
          <w:rFonts w:ascii="Calibri" w:hAnsi="Calibri" w:cs="Calibri"/>
          <w:color w:val="000000"/>
          <w:sz w:val="36"/>
          <w:szCs w:val="36"/>
        </w:rPr>
        <w:t xml:space="preserve">Termín: </w:t>
      </w:r>
      <w:r w:rsidR="00CF0B80">
        <w:rPr>
          <w:rFonts w:ascii="Calibri" w:hAnsi="Calibri" w:cs="Calibri"/>
          <w:color w:val="000000"/>
          <w:sz w:val="36"/>
          <w:szCs w:val="36"/>
        </w:rPr>
        <w:t>9</w:t>
      </w:r>
      <w:r w:rsidRPr="00467AD9">
        <w:rPr>
          <w:rFonts w:ascii="Calibri" w:hAnsi="Calibri" w:cs="Calibri"/>
          <w:color w:val="000000"/>
          <w:sz w:val="36"/>
          <w:szCs w:val="36"/>
        </w:rPr>
        <w:t xml:space="preserve">. </w:t>
      </w:r>
      <w:r w:rsidR="00CF0B80">
        <w:rPr>
          <w:rFonts w:ascii="Calibri" w:hAnsi="Calibri" w:cs="Calibri"/>
          <w:color w:val="000000"/>
          <w:sz w:val="36"/>
          <w:szCs w:val="36"/>
        </w:rPr>
        <w:t>října</w:t>
      </w:r>
      <w:r w:rsidRPr="00467AD9">
        <w:rPr>
          <w:rFonts w:ascii="Calibri" w:hAnsi="Calibri" w:cs="Calibri"/>
          <w:color w:val="000000"/>
          <w:sz w:val="36"/>
          <w:szCs w:val="36"/>
        </w:rPr>
        <w:t xml:space="preserve"> 2024 od </w:t>
      </w:r>
      <w:r w:rsidR="00CF0B80">
        <w:rPr>
          <w:rFonts w:ascii="Calibri" w:hAnsi="Calibri" w:cs="Calibri"/>
          <w:color w:val="000000"/>
          <w:sz w:val="36"/>
          <w:szCs w:val="36"/>
        </w:rPr>
        <w:t>9.00</w:t>
      </w:r>
    </w:p>
    <w:p w14:paraId="10C96BD3" w14:textId="370A3361" w:rsidR="002F17E8" w:rsidRPr="00467AD9" w:rsidRDefault="002F17E8" w:rsidP="002F17E8">
      <w:pPr>
        <w:rPr>
          <w:rFonts w:ascii="Calibri" w:hAnsi="Calibri" w:cs="Calibri"/>
          <w:sz w:val="36"/>
          <w:szCs w:val="36"/>
        </w:rPr>
      </w:pPr>
      <w:r w:rsidRPr="00467AD9">
        <w:rPr>
          <w:rFonts w:ascii="Calibri" w:hAnsi="Calibri" w:cs="Calibri"/>
          <w:color w:val="000000"/>
          <w:sz w:val="36"/>
          <w:szCs w:val="36"/>
        </w:rPr>
        <w:t xml:space="preserve">Kde: </w:t>
      </w:r>
      <w:r w:rsidR="00467AD9" w:rsidRPr="00467AD9">
        <w:rPr>
          <w:rFonts w:ascii="Calibri" w:hAnsi="Calibri" w:cs="Calibri"/>
          <w:sz w:val="36"/>
          <w:szCs w:val="36"/>
        </w:rPr>
        <w:t xml:space="preserve">V hostinci </w:t>
      </w:r>
      <w:r w:rsidRPr="00467AD9">
        <w:rPr>
          <w:rFonts w:ascii="Calibri" w:hAnsi="Calibri" w:cs="Calibri"/>
          <w:sz w:val="36"/>
          <w:szCs w:val="36"/>
        </w:rPr>
        <w:t>U Hvězdy, Bučina č.p. 88, okr. Ústí n. Orlicí</w:t>
      </w:r>
    </w:p>
    <w:p w14:paraId="7CAF8CBE" w14:textId="75B74A95" w:rsidR="002F17E8" w:rsidRPr="009C1DAC" w:rsidRDefault="002F17E8" w:rsidP="002F17E8">
      <w:pPr>
        <w:rPr>
          <w:rFonts w:ascii="Calibri" w:hAnsi="Calibri" w:cs="Calibri"/>
          <w:b/>
          <w:bCs/>
          <w:sz w:val="36"/>
          <w:szCs w:val="36"/>
        </w:rPr>
      </w:pPr>
      <w:r w:rsidRPr="009C1DAC">
        <w:rPr>
          <w:rFonts w:ascii="Calibri" w:hAnsi="Calibri" w:cs="Calibri"/>
          <w:b/>
          <w:bCs/>
          <w:sz w:val="36"/>
          <w:szCs w:val="36"/>
        </w:rPr>
        <w:t>Program:</w:t>
      </w:r>
    </w:p>
    <w:p w14:paraId="40612016" w14:textId="00C714B9" w:rsidR="00467AD9" w:rsidRDefault="00467AD9" w:rsidP="00467AD9">
      <w:pPr>
        <w:rPr>
          <w:rFonts w:ascii="Calibri" w:hAnsi="Calibri" w:cs="Calibri"/>
          <w:sz w:val="36"/>
          <w:szCs w:val="36"/>
        </w:rPr>
      </w:pPr>
      <w:r w:rsidRPr="009C1DAC">
        <w:rPr>
          <w:rFonts w:ascii="Calibri" w:hAnsi="Calibri" w:cs="Calibri"/>
          <w:sz w:val="36"/>
          <w:szCs w:val="36"/>
        </w:rPr>
        <w:t>Zahájení a úvodní slovo – Jindřich Šmöger</w:t>
      </w:r>
      <w:r w:rsidR="00E76C90">
        <w:rPr>
          <w:rFonts w:ascii="Calibri" w:hAnsi="Calibri" w:cs="Calibri"/>
          <w:sz w:val="36"/>
          <w:szCs w:val="36"/>
        </w:rPr>
        <w:t xml:space="preserve"> Statek Bureš</w:t>
      </w:r>
    </w:p>
    <w:p w14:paraId="51D535B1" w14:textId="0A121697" w:rsidR="008B133B" w:rsidRDefault="008B133B" w:rsidP="00467AD9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Variabilní setí pšenice</w:t>
      </w:r>
      <w:r w:rsidR="00176523">
        <w:rPr>
          <w:rFonts w:ascii="Calibri" w:hAnsi="Calibri" w:cs="Calibri"/>
          <w:sz w:val="36"/>
          <w:szCs w:val="36"/>
        </w:rPr>
        <w:t>, architektura porostu a význam meziřádkové rozteče</w:t>
      </w:r>
    </w:p>
    <w:p w14:paraId="62C12E13" w14:textId="2AFE2CE8" w:rsidR="00176523" w:rsidRDefault="00176523" w:rsidP="00467AD9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Komentovaná prohlídka </w:t>
      </w:r>
      <w:r w:rsidR="00446341">
        <w:rPr>
          <w:rFonts w:ascii="Calibri" w:hAnsi="Calibri" w:cs="Calibri"/>
          <w:sz w:val="36"/>
          <w:szCs w:val="36"/>
        </w:rPr>
        <w:t>variantami setí kukuřice a jejich hodnocení (</w:t>
      </w:r>
      <w:r w:rsidR="001D707F">
        <w:rPr>
          <w:rFonts w:ascii="Calibri" w:hAnsi="Calibri" w:cs="Calibri"/>
          <w:sz w:val="36"/>
          <w:szCs w:val="36"/>
        </w:rPr>
        <w:t>rozdílný výsevek a hnojení PUDAMA)</w:t>
      </w:r>
    </w:p>
    <w:p w14:paraId="7844DA06" w14:textId="695E0682" w:rsidR="00E76C90" w:rsidRDefault="00E76C90" w:rsidP="00467AD9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Význam půdních bakterií</w:t>
      </w:r>
      <w:r w:rsidR="00266CAA">
        <w:rPr>
          <w:rFonts w:ascii="Calibri" w:hAnsi="Calibri" w:cs="Calibri"/>
          <w:sz w:val="36"/>
          <w:szCs w:val="36"/>
        </w:rPr>
        <w:t xml:space="preserve"> </w:t>
      </w:r>
    </w:p>
    <w:p w14:paraId="3F8B4917" w14:textId="00982F5F" w:rsidR="00AA2F0B" w:rsidRDefault="007249E8" w:rsidP="00467AD9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Prémiová</w:t>
      </w:r>
      <w:r w:rsidR="002B77D0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2B77D0">
        <w:rPr>
          <w:rFonts w:ascii="Calibri" w:hAnsi="Calibri" w:cs="Calibri"/>
          <w:sz w:val="36"/>
          <w:szCs w:val="36"/>
        </w:rPr>
        <w:t>ekoplatba</w:t>
      </w:r>
      <w:proofErr w:type="spellEnd"/>
      <w:r w:rsidR="002B77D0">
        <w:rPr>
          <w:rFonts w:ascii="Calibri" w:hAnsi="Calibri" w:cs="Calibri"/>
          <w:sz w:val="36"/>
          <w:szCs w:val="36"/>
        </w:rPr>
        <w:t xml:space="preserve"> </w:t>
      </w:r>
      <w:r w:rsidR="00D17220">
        <w:rPr>
          <w:rFonts w:ascii="Calibri" w:hAnsi="Calibri" w:cs="Calibri"/>
          <w:sz w:val="36"/>
          <w:szCs w:val="36"/>
        </w:rPr>
        <w:t>–</w:t>
      </w:r>
      <w:r w:rsidR="002B77D0">
        <w:rPr>
          <w:rFonts w:ascii="Calibri" w:hAnsi="Calibri" w:cs="Calibri"/>
          <w:sz w:val="36"/>
          <w:szCs w:val="36"/>
        </w:rPr>
        <w:t xml:space="preserve"> </w:t>
      </w:r>
      <w:r w:rsidR="00D17220">
        <w:rPr>
          <w:rFonts w:ascii="Calibri" w:hAnsi="Calibri" w:cs="Calibri"/>
          <w:sz w:val="36"/>
          <w:szCs w:val="36"/>
        </w:rPr>
        <w:t xml:space="preserve">jak využít neprodukční plochy </w:t>
      </w:r>
    </w:p>
    <w:p w14:paraId="6E1A02B3" w14:textId="77777777" w:rsidR="002F17E8" w:rsidRDefault="002F17E8" w:rsidP="002F17E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D76083" w14:textId="44373118" w:rsidR="007551A6" w:rsidRDefault="007551A6"/>
    <w:sectPr w:rsidR="0075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346CC"/>
    <w:multiLevelType w:val="hybridMultilevel"/>
    <w:tmpl w:val="80C2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525C"/>
    <w:multiLevelType w:val="hybridMultilevel"/>
    <w:tmpl w:val="37D07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7894">
    <w:abstractNumId w:val="0"/>
  </w:num>
  <w:num w:numId="2" w16cid:durableId="728918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A6"/>
    <w:rsid w:val="00020CCB"/>
    <w:rsid w:val="000D77E9"/>
    <w:rsid w:val="00105227"/>
    <w:rsid w:val="00176523"/>
    <w:rsid w:val="001D707F"/>
    <w:rsid w:val="00266CAA"/>
    <w:rsid w:val="002B2F18"/>
    <w:rsid w:val="002B77D0"/>
    <w:rsid w:val="002F17E8"/>
    <w:rsid w:val="00367CA0"/>
    <w:rsid w:val="003F17F2"/>
    <w:rsid w:val="00446341"/>
    <w:rsid w:val="00467AD9"/>
    <w:rsid w:val="0064042B"/>
    <w:rsid w:val="00671498"/>
    <w:rsid w:val="007249E8"/>
    <w:rsid w:val="007551A6"/>
    <w:rsid w:val="007A5BB4"/>
    <w:rsid w:val="00833865"/>
    <w:rsid w:val="008B133B"/>
    <w:rsid w:val="009C1DAC"/>
    <w:rsid w:val="00AA2F0B"/>
    <w:rsid w:val="00CC72E1"/>
    <w:rsid w:val="00CF0B80"/>
    <w:rsid w:val="00D17220"/>
    <w:rsid w:val="00E05432"/>
    <w:rsid w:val="00E76C90"/>
    <w:rsid w:val="00E86252"/>
    <w:rsid w:val="00F359C1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2176"/>
  <w15:chartTrackingRefBased/>
  <w15:docId w15:val="{2CB0E2A7-54D4-492F-BDB0-292BFA8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1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1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1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1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1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1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1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1A6"/>
    <w:rPr>
      <w:b/>
      <w:bCs/>
      <w:smallCaps/>
      <w:color w:val="0F4761" w:themeColor="accent1" w:themeShade="BF"/>
      <w:spacing w:val="5"/>
    </w:rPr>
  </w:style>
  <w:style w:type="paragraph" w:customStyle="1" w:styleId="-wm-msolistparagraph">
    <w:name w:val="-wm-msolistparagraph"/>
    <w:basedOn w:val="Normln"/>
    <w:rsid w:val="002F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-wm-msonormal">
    <w:name w:val="-wm-msonormal"/>
    <w:basedOn w:val="Normln"/>
    <w:rsid w:val="002F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F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Poláková</dc:creator>
  <cp:keywords/>
  <dc:description/>
  <cp:lastModifiedBy>Jindřich Šmöger</cp:lastModifiedBy>
  <cp:revision>2</cp:revision>
  <dcterms:created xsi:type="dcterms:W3CDTF">2024-10-02T11:30:00Z</dcterms:created>
  <dcterms:modified xsi:type="dcterms:W3CDTF">2024-10-02T11:30:00Z</dcterms:modified>
</cp:coreProperties>
</file>